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展业通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一、产品名称：</w:t>
      </w:r>
      <w:r>
        <w:rPr>
          <w:rFonts w:hint="eastAsia"/>
          <w:sz w:val="28"/>
          <w:szCs w:val="28"/>
        </w:rPr>
        <w:t>展业通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二、产品特点：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产品全：全方位满足小企业生产经营、贸易融资、工程建设、结算理财、厂商联动、个人投资等资金需求。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金额高：贷款金额最高可达2000万元。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压力小：利率低，提款与还款方式灵活，适应小企业分期回流特点。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担保多：可采取抵押、质押、保证等多种担保方式。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期限长：贷款期限灵活，最长期限可达8年。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申请易：多样化的受理渠道，网点或官网均可提交申请，快捷高效。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审批快：流程简化，专人审批，效率高。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三、业务流程：</w:t>
      </w:r>
      <w:r>
        <w:rPr>
          <w:rFonts w:hint="eastAsia"/>
          <w:sz w:val="28"/>
          <w:szCs w:val="28"/>
        </w:rPr>
        <w:t>客户向交行网点提出“展业通”贷款申请——授信审批——签订相关合同——办理抵质押等担保手续——提用贷款资金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四、所需材料：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1．经年检的营业执照/批准证书、组织机构代码证、税务登记证；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验资报告、企业章程；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贷款卡查询授权书；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4．法人代表身份证；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连续两年和近期的财务报表（若有）；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 企业及企业主要经营者在交行存款账户设立情况，包括开户行、账号、账户类型、余额、结算业务及结算量等；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 抵押物、保证人说明及证明文件（若有）；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 交行规定的其他材料。</w:t>
      </w:r>
    </w:p>
    <w:p>
      <w:pPr>
        <w:ind w:firstLine="562" w:firstLineChars="200"/>
        <w:rPr>
          <w:b/>
          <w:sz w:val="28"/>
          <w:szCs w:val="28"/>
        </w:rPr>
      </w:pPr>
    </w:p>
    <w:p>
      <w:pPr>
        <w:ind w:firstLine="643" w:firstLineChars="200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快捷抵押贷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一、产品名称：快捷抵押贷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二、产品特点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快速估值审定价值——住宅、商铺、办公楼抵押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快捷流程优化体验——资料简便，手续简洁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稳固合作伴你成长——一次抵押，长期授信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稳定支持满足需求——授信年审，灵活取用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三、业务流程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客户向交行网点提出“快捷抵押贷”贷款申请——授信审批——签订相关合同——办理抵质押等担保手续——提用贷款资金——授信年审——循环使用贷款资金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四、所需资料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1．营业执照或能证明其合法经营的其他材料。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2．借款主体为自然人的，需提供借款人的有效身份证件；借款主体为企业的，需提供借款企业实际控制人有效身份证件，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3．如使用企业房产进行抵押的，应提供股东（董事）会同意借款及企业房产抵押决议。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4．近</w:t>
      </w:r>
      <w:r>
        <w:rPr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个月个人或企业银行流水记录、</w:t>
      </w:r>
      <w:r>
        <w:rPr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个月纳税证明、金融资产证明等一项或者多项足以证明借款主体还款来源、企业经营性收入以及企业持续经营的材料。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5．交易合同、采购协议等一项或者多项用途证明材料。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6．抵押物有效的产权证明，产权所有者同意抵押的证明材料，共有权人、承租人同意配合处置抵押物的证明等。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7．授信调查所需的其他资料。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72D3F"/>
    <w:rsid w:val="00053391"/>
    <w:rsid w:val="001578E6"/>
    <w:rsid w:val="00240EFA"/>
    <w:rsid w:val="002E1280"/>
    <w:rsid w:val="002E68D6"/>
    <w:rsid w:val="003573CD"/>
    <w:rsid w:val="003942D5"/>
    <w:rsid w:val="004108C5"/>
    <w:rsid w:val="00454372"/>
    <w:rsid w:val="005221CF"/>
    <w:rsid w:val="006F312B"/>
    <w:rsid w:val="008548EE"/>
    <w:rsid w:val="00906337"/>
    <w:rsid w:val="009F321D"/>
    <w:rsid w:val="00A54FF9"/>
    <w:rsid w:val="00A72D3F"/>
    <w:rsid w:val="00C7729E"/>
    <w:rsid w:val="00C85D1B"/>
    <w:rsid w:val="00FE413F"/>
    <w:rsid w:val="213D6E16"/>
    <w:rsid w:val="31FD4E11"/>
    <w:rsid w:val="474755DD"/>
    <w:rsid w:val="69056D5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140</Words>
  <Characters>802</Characters>
  <Lines>6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2015-11-19T03:11:00Z</dcterms:created>
  <dc:creator>田丽荣</dc:creator>
  <cp:lastModifiedBy>Administrator</cp:lastModifiedBy>
  <dcterms:modified xsi:type="dcterms:W3CDTF">2015-11-19T04:55:42Z</dcterms:modified>
  <dc:title>展业通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